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0953F" w14:textId="1C3FE7B7" w:rsidR="001C7D3F" w:rsidRPr="0073497F" w:rsidRDefault="0073497F" w:rsidP="001C7D3F">
      <w:pPr>
        <w:rPr>
          <w:sz w:val="22"/>
          <w:szCs w:val="22"/>
        </w:rPr>
      </w:pPr>
      <w:r w:rsidRPr="0073497F">
        <w:rPr>
          <w:sz w:val="22"/>
          <w:szCs w:val="22"/>
        </w:rPr>
        <w:t xml:space="preserve">Chevron </w:t>
      </w:r>
      <w:r w:rsidR="004B2A65">
        <w:rPr>
          <w:sz w:val="22"/>
          <w:szCs w:val="22"/>
        </w:rPr>
        <w:t>realiza el</w:t>
      </w:r>
      <w:r>
        <w:rPr>
          <w:sz w:val="22"/>
          <w:szCs w:val="22"/>
        </w:rPr>
        <w:t xml:space="preserve"> Campamento de Innovación en Colón</w:t>
      </w:r>
      <w:r w:rsidR="004B2A65">
        <w:rPr>
          <w:sz w:val="22"/>
          <w:szCs w:val="22"/>
        </w:rPr>
        <w:t>, como parte de su programa de emprendimiento</w:t>
      </w:r>
      <w:r>
        <w:rPr>
          <w:sz w:val="22"/>
          <w:szCs w:val="22"/>
        </w:rPr>
        <w:t xml:space="preserve">. </w:t>
      </w:r>
    </w:p>
    <w:p w14:paraId="109A3C39" w14:textId="77777777" w:rsidR="001C7D3F" w:rsidRPr="0073497F" w:rsidRDefault="001C7D3F" w:rsidP="001C7D3F">
      <w:pPr>
        <w:rPr>
          <w:sz w:val="22"/>
          <w:szCs w:val="22"/>
        </w:rPr>
      </w:pPr>
    </w:p>
    <w:p w14:paraId="79934903" w14:textId="2E974C5C" w:rsidR="00FA1612" w:rsidRPr="006A4638" w:rsidRDefault="00F360DD" w:rsidP="001C7D3F">
      <w:pPr>
        <w:rPr>
          <w:sz w:val="22"/>
          <w:szCs w:val="22"/>
        </w:rPr>
      </w:pPr>
      <w:r>
        <w:rPr>
          <w:sz w:val="22"/>
          <w:szCs w:val="22"/>
        </w:rPr>
        <w:t xml:space="preserve">El pasado mes de agosto, como parte de su programa de relacionamiento con la comunidad, </w:t>
      </w:r>
      <w:r w:rsidR="008B5FCE" w:rsidRPr="006A4638">
        <w:rPr>
          <w:sz w:val="22"/>
          <w:szCs w:val="22"/>
        </w:rPr>
        <w:t>Chevron</w:t>
      </w:r>
      <w:r>
        <w:rPr>
          <w:sz w:val="22"/>
          <w:szCs w:val="22"/>
        </w:rPr>
        <w:t xml:space="preserve"> en Panamá, junto con VOPAK Panamá y Junior Achievement; llevaron a cabo su programa </w:t>
      </w:r>
      <w:r w:rsidR="008B5FCE" w:rsidRPr="006A4638">
        <w:rPr>
          <w:sz w:val="22"/>
          <w:szCs w:val="22"/>
        </w:rPr>
        <w:t>anual de emprendimiento, este año con el Campamento de Innovación</w:t>
      </w:r>
      <w:r>
        <w:rPr>
          <w:sz w:val="22"/>
          <w:szCs w:val="22"/>
        </w:rPr>
        <w:t>, siendo</w:t>
      </w:r>
      <w:r w:rsidR="008B5FCE" w:rsidRPr="006A4638">
        <w:rPr>
          <w:sz w:val="22"/>
          <w:szCs w:val="22"/>
        </w:rPr>
        <w:t xml:space="preserve"> capacitados más de 60 jóvenes</w:t>
      </w:r>
      <w:r>
        <w:rPr>
          <w:sz w:val="22"/>
          <w:szCs w:val="22"/>
        </w:rPr>
        <w:t xml:space="preserve"> de la provincia de Colón</w:t>
      </w:r>
      <w:r w:rsidR="00FA1612" w:rsidRPr="006A4638">
        <w:rPr>
          <w:sz w:val="22"/>
          <w:szCs w:val="22"/>
        </w:rPr>
        <w:t>. El programa contó con</w:t>
      </w:r>
      <w:r>
        <w:rPr>
          <w:sz w:val="22"/>
          <w:szCs w:val="22"/>
        </w:rPr>
        <w:t xml:space="preserve"> alrededor de 40</w:t>
      </w:r>
      <w:r w:rsidR="00FA1612" w:rsidRPr="006A4638">
        <w:rPr>
          <w:sz w:val="22"/>
          <w:szCs w:val="22"/>
        </w:rPr>
        <w:t xml:space="preserve"> voluntarios </w:t>
      </w:r>
      <w:r>
        <w:rPr>
          <w:sz w:val="22"/>
          <w:szCs w:val="22"/>
        </w:rPr>
        <w:t xml:space="preserve">corporativos, quienes en su mayoría habían participado del programa en </w:t>
      </w:r>
      <w:r w:rsidR="009D1151">
        <w:rPr>
          <w:sz w:val="22"/>
          <w:szCs w:val="22"/>
        </w:rPr>
        <w:t>años anteriores</w:t>
      </w:r>
      <w:r w:rsidR="006017A8">
        <w:rPr>
          <w:sz w:val="22"/>
          <w:szCs w:val="22"/>
        </w:rPr>
        <w:t>.</w:t>
      </w:r>
    </w:p>
    <w:p w14:paraId="44E603E7" w14:textId="77777777" w:rsidR="006A4638" w:rsidRPr="006A4638" w:rsidRDefault="006A4638" w:rsidP="001C7D3F">
      <w:pPr>
        <w:rPr>
          <w:sz w:val="22"/>
          <w:szCs w:val="22"/>
        </w:rPr>
      </w:pPr>
    </w:p>
    <w:p w14:paraId="0290B3D0" w14:textId="0BA01A77" w:rsidR="006A4638" w:rsidRPr="006A4638" w:rsidRDefault="002729BF" w:rsidP="001C7D3F">
      <w:pPr>
        <w:rPr>
          <w:sz w:val="22"/>
          <w:szCs w:val="22"/>
        </w:rPr>
      </w:pPr>
      <w:r>
        <w:rPr>
          <w:sz w:val="22"/>
          <w:szCs w:val="22"/>
        </w:rPr>
        <w:t>Este</w:t>
      </w:r>
      <w:r w:rsidR="006A4638" w:rsidRPr="006A4638">
        <w:rPr>
          <w:sz w:val="22"/>
          <w:szCs w:val="22"/>
        </w:rPr>
        <w:t xml:space="preserve"> Campamento de Innovación t</w:t>
      </w:r>
      <w:r>
        <w:rPr>
          <w:sz w:val="22"/>
          <w:szCs w:val="22"/>
        </w:rPr>
        <w:t xml:space="preserve">iene </w:t>
      </w:r>
      <w:r w:rsidR="006A4638" w:rsidRPr="006A4638">
        <w:rPr>
          <w:sz w:val="22"/>
          <w:szCs w:val="22"/>
        </w:rPr>
        <w:t xml:space="preserve">el objetivo de preparar a los jóvenes </w:t>
      </w:r>
      <w:r w:rsidR="00F360DD">
        <w:rPr>
          <w:sz w:val="22"/>
          <w:szCs w:val="22"/>
        </w:rPr>
        <w:t>para un</w:t>
      </w:r>
      <w:r w:rsidR="006A4638" w:rsidRPr="006A4638">
        <w:rPr>
          <w:sz w:val="22"/>
          <w:szCs w:val="22"/>
        </w:rPr>
        <w:t xml:space="preserve"> futuro donde la sostenibilidad será una prioridad en todos los sectores de la sociedad, </w:t>
      </w:r>
      <w:r w:rsidR="00F360DD">
        <w:rPr>
          <w:sz w:val="22"/>
          <w:szCs w:val="22"/>
        </w:rPr>
        <w:t>aportándoles</w:t>
      </w:r>
      <w:r w:rsidR="006A4638" w:rsidRPr="006A4638">
        <w:rPr>
          <w:sz w:val="22"/>
          <w:szCs w:val="22"/>
        </w:rPr>
        <w:t xml:space="preserve"> conocimiento sobre economía circular </w:t>
      </w:r>
      <w:r w:rsidR="00F360DD">
        <w:rPr>
          <w:sz w:val="22"/>
          <w:szCs w:val="22"/>
        </w:rPr>
        <w:t xml:space="preserve">y cómo </w:t>
      </w:r>
      <w:r w:rsidR="00183DE2">
        <w:rPr>
          <w:sz w:val="22"/>
          <w:szCs w:val="22"/>
        </w:rPr>
        <w:t>e</w:t>
      </w:r>
      <w:r w:rsidR="00F360DD">
        <w:rPr>
          <w:sz w:val="22"/>
          <w:szCs w:val="22"/>
        </w:rPr>
        <w:t xml:space="preserve">sta </w:t>
      </w:r>
      <w:r w:rsidR="006A4638" w:rsidRPr="006A4638">
        <w:rPr>
          <w:sz w:val="22"/>
          <w:szCs w:val="22"/>
        </w:rPr>
        <w:t>puede ayudar a resolver</w:t>
      </w:r>
      <w:r w:rsidR="004F23A0">
        <w:rPr>
          <w:sz w:val="22"/>
          <w:szCs w:val="22"/>
        </w:rPr>
        <w:t xml:space="preserve"> </w:t>
      </w:r>
      <w:r w:rsidR="006A4638" w:rsidRPr="006A4638">
        <w:rPr>
          <w:sz w:val="22"/>
          <w:szCs w:val="22"/>
        </w:rPr>
        <w:t>desafíos ambientales.</w:t>
      </w:r>
    </w:p>
    <w:p w14:paraId="7F805CBA" w14:textId="77777777" w:rsidR="00FA1612" w:rsidRPr="006A4638" w:rsidRDefault="00FA1612" w:rsidP="001C7D3F">
      <w:pPr>
        <w:rPr>
          <w:sz w:val="22"/>
          <w:szCs w:val="22"/>
        </w:rPr>
      </w:pPr>
    </w:p>
    <w:p w14:paraId="0ACC7F8B" w14:textId="7BEB3C73" w:rsidR="00FA1612" w:rsidRDefault="004F23A0" w:rsidP="001C7D3F">
      <w:pPr>
        <w:rPr>
          <w:sz w:val="22"/>
          <w:szCs w:val="22"/>
        </w:rPr>
      </w:pPr>
      <w:r>
        <w:rPr>
          <w:sz w:val="22"/>
          <w:szCs w:val="22"/>
        </w:rPr>
        <w:t>En este sentido</w:t>
      </w:r>
      <w:r w:rsidR="006A4638" w:rsidRPr="006A4638">
        <w:rPr>
          <w:sz w:val="22"/>
          <w:szCs w:val="22"/>
        </w:rPr>
        <w:t>, d</w:t>
      </w:r>
      <w:r w:rsidR="00FA1612" w:rsidRPr="006A4638">
        <w:rPr>
          <w:sz w:val="22"/>
          <w:szCs w:val="22"/>
        </w:rPr>
        <w:t xml:space="preserve">urante el campamento, los estudiantes tuvieron la oportunidad de sumergirse en un ambiente colaborativo y estimulante, donde exploraron su creatividad, trabajaron en equipo y lideraron proyectos para resolver un desafío </w:t>
      </w:r>
      <w:r>
        <w:rPr>
          <w:sz w:val="22"/>
          <w:szCs w:val="22"/>
        </w:rPr>
        <w:t>empresarial</w:t>
      </w:r>
      <w:r w:rsidR="00FA1612" w:rsidRPr="006A4638">
        <w:rPr>
          <w:sz w:val="22"/>
          <w:szCs w:val="22"/>
        </w:rPr>
        <w:t>.  Todo</w:t>
      </w:r>
      <w:r w:rsidR="006A4638" w:rsidRPr="006A4638">
        <w:rPr>
          <w:sz w:val="22"/>
          <w:szCs w:val="22"/>
        </w:rPr>
        <w:t xml:space="preserve"> el proceso fue conducido</w:t>
      </w:r>
      <w:r w:rsidR="00FA1612" w:rsidRPr="006A4638">
        <w:rPr>
          <w:sz w:val="22"/>
          <w:szCs w:val="22"/>
        </w:rPr>
        <w:t xml:space="preserve"> </w:t>
      </w:r>
      <w:r w:rsidR="006A4638" w:rsidRPr="006A4638">
        <w:rPr>
          <w:sz w:val="22"/>
          <w:szCs w:val="22"/>
        </w:rPr>
        <w:t>con el uso de</w:t>
      </w:r>
      <w:r w:rsidR="00FA1612" w:rsidRPr="006A4638">
        <w:rPr>
          <w:sz w:val="22"/>
          <w:szCs w:val="22"/>
        </w:rPr>
        <w:t xml:space="preserve"> metodologías innovadoras, como agile, lean </w:t>
      </w:r>
      <w:proofErr w:type="spellStart"/>
      <w:r w:rsidR="00FA1612" w:rsidRPr="006A4638">
        <w:rPr>
          <w:sz w:val="22"/>
          <w:szCs w:val="22"/>
        </w:rPr>
        <w:t>canvas</w:t>
      </w:r>
      <w:proofErr w:type="spellEnd"/>
      <w:r w:rsidR="00FA1612" w:rsidRPr="006A4638">
        <w:rPr>
          <w:sz w:val="22"/>
          <w:szCs w:val="22"/>
        </w:rPr>
        <w:t xml:space="preserve"> y </w:t>
      </w:r>
      <w:proofErr w:type="spellStart"/>
      <w:r w:rsidR="00FA1612" w:rsidRPr="006A4638">
        <w:rPr>
          <w:sz w:val="22"/>
          <w:szCs w:val="22"/>
        </w:rPr>
        <w:t>elevator</w:t>
      </w:r>
      <w:proofErr w:type="spellEnd"/>
      <w:r w:rsidR="00FA1612" w:rsidRPr="006A4638">
        <w:rPr>
          <w:sz w:val="22"/>
          <w:szCs w:val="22"/>
        </w:rPr>
        <w:t xml:space="preserve"> pitch. </w:t>
      </w:r>
    </w:p>
    <w:p w14:paraId="1DF6380D" w14:textId="77777777" w:rsidR="006A4638" w:rsidRDefault="006A4638" w:rsidP="001C7D3F">
      <w:pPr>
        <w:rPr>
          <w:sz w:val="22"/>
          <w:szCs w:val="22"/>
        </w:rPr>
      </w:pPr>
    </w:p>
    <w:p w14:paraId="341620C8" w14:textId="0724D8D8" w:rsidR="006A4638" w:rsidRDefault="006A4638" w:rsidP="001C7D3F">
      <w:pPr>
        <w:rPr>
          <w:sz w:val="22"/>
          <w:szCs w:val="22"/>
        </w:rPr>
      </w:pPr>
      <w:r>
        <w:rPr>
          <w:sz w:val="22"/>
          <w:szCs w:val="22"/>
        </w:rPr>
        <w:t xml:space="preserve">En 2023, el programa se concentró en </w:t>
      </w:r>
      <w:r w:rsidR="0041330E">
        <w:rPr>
          <w:sz w:val="22"/>
          <w:szCs w:val="22"/>
        </w:rPr>
        <w:t>fortalecer las capacidades y habilidades</w:t>
      </w:r>
      <w:r>
        <w:rPr>
          <w:sz w:val="22"/>
          <w:szCs w:val="22"/>
        </w:rPr>
        <w:t xml:space="preserve"> de más de </w:t>
      </w:r>
      <w:r w:rsidR="00A2470A">
        <w:rPr>
          <w:sz w:val="22"/>
          <w:szCs w:val="22"/>
        </w:rPr>
        <w:t>30</w:t>
      </w:r>
      <w:r>
        <w:rPr>
          <w:sz w:val="22"/>
          <w:szCs w:val="22"/>
        </w:rPr>
        <w:t xml:space="preserve"> mujeres</w:t>
      </w:r>
      <w:r w:rsidR="0041330E">
        <w:rPr>
          <w:sz w:val="22"/>
          <w:szCs w:val="22"/>
        </w:rPr>
        <w:t xml:space="preserve">, </w:t>
      </w:r>
      <w:r w:rsidR="00725D10">
        <w:rPr>
          <w:sz w:val="22"/>
          <w:szCs w:val="22"/>
        </w:rPr>
        <w:t>quienes desarrollaron</w:t>
      </w:r>
      <w:r w:rsidR="0041330E">
        <w:rPr>
          <w:sz w:val="22"/>
          <w:szCs w:val="22"/>
        </w:rPr>
        <w:t xml:space="preserve"> sus propios negocios, generando ingresos y autonomía económica</w:t>
      </w:r>
      <w:r w:rsidR="001D7695">
        <w:rPr>
          <w:sz w:val="22"/>
          <w:szCs w:val="22"/>
        </w:rPr>
        <w:t xml:space="preserve">; </w:t>
      </w:r>
      <w:r w:rsidR="0041330E">
        <w:rPr>
          <w:sz w:val="22"/>
          <w:szCs w:val="22"/>
        </w:rPr>
        <w:t xml:space="preserve">aumentando su autoestima y espíritu de liderazgo. </w:t>
      </w:r>
    </w:p>
    <w:p w14:paraId="2B601B1B" w14:textId="77777777" w:rsidR="006A4638" w:rsidRDefault="006A4638" w:rsidP="001C7D3F">
      <w:pPr>
        <w:rPr>
          <w:sz w:val="22"/>
          <w:szCs w:val="22"/>
        </w:rPr>
      </w:pPr>
    </w:p>
    <w:p w14:paraId="7F79D703" w14:textId="30C05C4A" w:rsidR="006A4638" w:rsidRPr="006A4638" w:rsidRDefault="0041330E" w:rsidP="006A463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Chevron promueve e </w:t>
      </w:r>
      <w:r w:rsidR="006A4638" w:rsidRPr="006A4638">
        <w:rPr>
          <w:rFonts w:ascii="Calibri" w:hAnsi="Calibri" w:cs="Calibri"/>
          <w:sz w:val="22"/>
          <w:szCs w:val="22"/>
        </w:rPr>
        <w:t xml:space="preserve">impulsa </w:t>
      </w:r>
      <w:r>
        <w:rPr>
          <w:rFonts w:ascii="Calibri" w:hAnsi="Calibri" w:cs="Calibri"/>
          <w:sz w:val="22"/>
          <w:szCs w:val="22"/>
        </w:rPr>
        <w:t xml:space="preserve">programas que </w:t>
      </w:r>
      <w:r w:rsidR="006A4638" w:rsidRPr="006A4638">
        <w:rPr>
          <w:rFonts w:ascii="Calibri" w:hAnsi="Calibri" w:cs="Calibri"/>
          <w:sz w:val="22"/>
          <w:szCs w:val="22"/>
        </w:rPr>
        <w:t>están comprometid</w:t>
      </w:r>
      <w:r>
        <w:rPr>
          <w:rFonts w:ascii="Calibri" w:hAnsi="Calibri" w:cs="Calibri"/>
          <w:sz w:val="22"/>
          <w:szCs w:val="22"/>
        </w:rPr>
        <w:t>o</w:t>
      </w:r>
      <w:r w:rsidR="006A4638" w:rsidRPr="006A4638">
        <w:rPr>
          <w:rFonts w:ascii="Calibri" w:hAnsi="Calibri" w:cs="Calibri"/>
          <w:sz w:val="22"/>
          <w:szCs w:val="22"/>
        </w:rPr>
        <w:t xml:space="preserve">s con la equidad, la inclusión social y </w:t>
      </w:r>
      <w:r>
        <w:rPr>
          <w:rFonts w:ascii="Calibri" w:hAnsi="Calibri" w:cs="Calibri"/>
          <w:sz w:val="22"/>
          <w:szCs w:val="22"/>
        </w:rPr>
        <w:t xml:space="preserve">con </w:t>
      </w:r>
      <w:r w:rsidR="006A4638" w:rsidRPr="006A4638">
        <w:rPr>
          <w:rFonts w:ascii="Calibri" w:hAnsi="Calibri" w:cs="Calibri"/>
          <w:sz w:val="22"/>
          <w:szCs w:val="22"/>
        </w:rPr>
        <w:t>el desarrollo sostenible</w:t>
      </w:r>
      <w:r w:rsidR="006017A8">
        <w:rPr>
          <w:rFonts w:ascii="Calibri" w:hAnsi="Calibri" w:cs="Calibri"/>
          <w:sz w:val="22"/>
          <w:szCs w:val="22"/>
        </w:rPr>
        <w:t>, buscando generar</w:t>
      </w:r>
      <w:r w:rsidR="006A4638" w:rsidRPr="006A4638">
        <w:rPr>
          <w:rFonts w:ascii="Calibri" w:hAnsi="Calibri" w:cs="Calibri"/>
          <w:sz w:val="22"/>
          <w:szCs w:val="22"/>
        </w:rPr>
        <w:t xml:space="preserve"> impacto positivo en la sociedad.</w:t>
      </w:r>
    </w:p>
    <w:p w14:paraId="003A81A2" w14:textId="77777777" w:rsidR="006A4638" w:rsidRPr="006A4638" w:rsidRDefault="006A4638" w:rsidP="006A4638">
      <w:pPr>
        <w:rPr>
          <w:rFonts w:ascii="Calibri" w:hAnsi="Calibri" w:cs="Calibri"/>
          <w:color w:val="000000"/>
        </w:rPr>
      </w:pPr>
    </w:p>
    <w:p w14:paraId="5F8BDAEC" w14:textId="77777777" w:rsidR="006A4638" w:rsidRPr="006A4638" w:rsidRDefault="006A4638" w:rsidP="006A4638">
      <w:pPr>
        <w:rPr>
          <w:rFonts w:ascii="Calibri" w:hAnsi="Calibri" w:cs="Calibri"/>
          <w:sz w:val="22"/>
          <w:szCs w:val="22"/>
        </w:rPr>
      </w:pPr>
    </w:p>
    <w:p w14:paraId="15C882BA" w14:textId="77777777" w:rsidR="006A4638" w:rsidRPr="006A4638" w:rsidRDefault="006A4638" w:rsidP="001C7D3F">
      <w:pPr>
        <w:rPr>
          <w:sz w:val="22"/>
          <w:szCs w:val="22"/>
        </w:rPr>
      </w:pPr>
    </w:p>
    <w:p w14:paraId="2611735D" w14:textId="77777777" w:rsidR="00FA1612" w:rsidRPr="006A4638" w:rsidRDefault="00FA1612" w:rsidP="001C7D3F">
      <w:pPr>
        <w:rPr>
          <w:sz w:val="22"/>
          <w:szCs w:val="22"/>
        </w:rPr>
      </w:pPr>
    </w:p>
    <w:p w14:paraId="64A8C3E3" w14:textId="77FCA792" w:rsidR="001C7D3F" w:rsidRPr="006A4638" w:rsidRDefault="001C7D3F" w:rsidP="00847884">
      <w:pPr>
        <w:rPr>
          <w:sz w:val="22"/>
          <w:szCs w:val="22"/>
        </w:rPr>
      </w:pPr>
    </w:p>
    <w:p w14:paraId="03CFB4B2" w14:textId="77777777" w:rsidR="001C7D3F" w:rsidRPr="006A4638" w:rsidRDefault="001C7D3F" w:rsidP="00847884">
      <w:pPr>
        <w:rPr>
          <w:sz w:val="22"/>
          <w:szCs w:val="22"/>
        </w:rPr>
      </w:pPr>
    </w:p>
    <w:p w14:paraId="73B4FDF2" w14:textId="6460458F" w:rsidR="001C7D3F" w:rsidRPr="006A4638" w:rsidRDefault="001C7D3F" w:rsidP="00847884"/>
    <w:p w14:paraId="76D254D1" w14:textId="32D279B0" w:rsidR="001C7D3F" w:rsidRDefault="001C7D3F" w:rsidP="00847884">
      <w:pPr>
        <w:rPr>
          <w:noProof/>
          <w14:ligatures w14:val="standardContextual"/>
        </w:rPr>
      </w:pPr>
    </w:p>
    <w:p w14:paraId="41C755D6" w14:textId="77777777" w:rsidR="008B5FCE" w:rsidRDefault="008B5FCE" w:rsidP="00847884">
      <w:pPr>
        <w:rPr>
          <w:noProof/>
          <w14:ligatures w14:val="standardContextual"/>
        </w:rPr>
      </w:pPr>
    </w:p>
    <w:p w14:paraId="36C0DE25" w14:textId="77777777" w:rsidR="008B5FCE" w:rsidRDefault="008B5FCE" w:rsidP="008B5FCE">
      <w:pPr>
        <w:rPr>
          <w:rFonts w:eastAsia="Times New Roman"/>
        </w:rPr>
      </w:pPr>
    </w:p>
    <w:sectPr w:rsidR="008B5FCE" w:rsidSect="006C56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5F7724"/>
    <w:multiLevelType w:val="multilevel"/>
    <w:tmpl w:val="0776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6126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97E"/>
    <w:rsid w:val="001370BD"/>
    <w:rsid w:val="00183DE2"/>
    <w:rsid w:val="001C7D3F"/>
    <w:rsid w:val="001D7695"/>
    <w:rsid w:val="002378FA"/>
    <w:rsid w:val="002729BF"/>
    <w:rsid w:val="0033397E"/>
    <w:rsid w:val="0041330E"/>
    <w:rsid w:val="00443AE9"/>
    <w:rsid w:val="004B2A65"/>
    <w:rsid w:val="004F23A0"/>
    <w:rsid w:val="006017A8"/>
    <w:rsid w:val="006A4638"/>
    <w:rsid w:val="006C5681"/>
    <w:rsid w:val="00725D10"/>
    <w:rsid w:val="0073497F"/>
    <w:rsid w:val="00847884"/>
    <w:rsid w:val="008A0147"/>
    <w:rsid w:val="008B5FCE"/>
    <w:rsid w:val="008D7008"/>
    <w:rsid w:val="009D1151"/>
    <w:rsid w:val="00A2470A"/>
    <w:rsid w:val="00E74D77"/>
    <w:rsid w:val="00F360DD"/>
    <w:rsid w:val="00F516EF"/>
    <w:rsid w:val="00FA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9BDB17"/>
  <w15:chartTrackingRefBased/>
  <w15:docId w15:val="{260694BA-76A1-43D3-918C-A581E951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D3F"/>
    <w:pPr>
      <w:spacing w:after="0" w:line="240" w:lineRule="auto"/>
    </w:pPr>
    <w:rPr>
      <w:rFonts w:ascii="Aptos" w:hAnsi="Aptos" w:cs="Aptos"/>
      <w:sz w:val="24"/>
      <w:szCs w:val="24"/>
      <w:lang w:eastAsia="es-PA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339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339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339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339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339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339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339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339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339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39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339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339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3397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3397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3397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3397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3397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3397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339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339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339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339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339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3397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3397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3397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339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3397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3397E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8B5F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B5F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42BC45EDB936E48ABD944F55FF6A4BE" ma:contentTypeVersion="18" ma:contentTypeDescription="Crear nuevo documento." ma:contentTypeScope="" ma:versionID="c9884b2bed503790b078f321f48d10c7">
  <xsd:schema xmlns:xsd="http://www.w3.org/2001/XMLSchema" xmlns:xs="http://www.w3.org/2001/XMLSchema" xmlns:p="http://schemas.microsoft.com/office/2006/metadata/properties" xmlns:ns2="c33c774f-e32a-4967-829e-ab71610c60ec" xmlns:ns3="f9002c9c-a8d0-47d3-898c-ca1e54ae0089" targetNamespace="http://schemas.microsoft.com/office/2006/metadata/properties" ma:root="true" ma:fieldsID="adf7cf74351de838babd11506c241935" ns2:_="" ns3:_="">
    <xsd:import namespace="c33c774f-e32a-4967-829e-ab71610c60ec"/>
    <xsd:import namespace="f9002c9c-a8d0-47d3-898c-ca1e54ae0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c774f-e32a-4967-829e-ab71610c60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3425a7be-b31d-476b-8348-5bd72ecfd2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02c9c-a8d0-47d3-898c-ca1e54ae008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a20df9-ecc1-4cfa-a2e5-d562247f5cf5}" ma:internalName="TaxCatchAll" ma:showField="CatchAllData" ma:web="f9002c9c-a8d0-47d3-898c-ca1e54ae0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2D3BB1-4F22-4058-94E5-3DC93B327971}"/>
</file>

<file path=customXml/itemProps2.xml><?xml version="1.0" encoding="utf-8"?>
<ds:datastoreItem xmlns:ds="http://schemas.openxmlformats.org/officeDocument/2006/customXml" ds:itemID="{981FBECD-E0CD-4E41-A010-90A68B60C0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Rosângela Nucara</dc:creator>
  <cp:keywords/>
  <dc:description/>
  <cp:lastModifiedBy>Rosângela Nucara</cp:lastModifiedBy>
  <cp:revision>2</cp:revision>
  <dcterms:created xsi:type="dcterms:W3CDTF">2024-09-10T21:54:00Z</dcterms:created>
  <dcterms:modified xsi:type="dcterms:W3CDTF">2024-09-10T21:54:00Z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2024-09-10T16:40:55Z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afe54ebb-3f59-4577-bb69-d32dbbe5fb47</vt:lpwstr>
  </property>
  <property fmtid="{D5CDD505-2E9C-101B-9397-08002B2CF9AE}" pid="8" name="MSIP_Label_6e4db608-ddec-4a44-8ad7-7d5a79b7448e_ContentBits">
    <vt:lpwstr>0</vt:lpwstr>
  </property>
</Properties>
</file>